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9C55" w14:textId="77777777" w:rsidR="00641559" w:rsidRDefault="00641559" w:rsidP="00A43FAB">
      <w:pPr>
        <w:pStyle w:val="Heading1"/>
      </w:pPr>
    </w:p>
    <w:p w14:paraId="48B1AD17" w14:textId="00ED71C1" w:rsidR="00A43FAB" w:rsidRDefault="00A43FAB" w:rsidP="00A43FAB">
      <w:pPr>
        <w:pStyle w:val="Heading1"/>
      </w:pPr>
      <w:r w:rsidRPr="00A43FAB">
        <w:t>SuperChamps 2023 Player Transfer Application</w:t>
      </w:r>
    </w:p>
    <w:p w14:paraId="68CB2F81" w14:textId="2267C405" w:rsidR="00A43FAB" w:rsidRDefault="00BE77DF" w:rsidP="00A43FAB">
      <w:r>
        <w:t>Please u</w:t>
      </w:r>
      <w:r w:rsidR="00A43FAB">
        <w:t>se this form to request the transfer of any player from another club for the purposes of forming SuperChamps teams</w:t>
      </w:r>
      <w:r>
        <w:t xml:space="preserve"> </w:t>
      </w:r>
      <w:r w:rsidR="0040563A" w:rsidRPr="0040563A">
        <w:rPr>
          <w:b/>
          <w:bCs/>
        </w:rPr>
        <w:t xml:space="preserve">only </w:t>
      </w:r>
      <w:r w:rsidRPr="00BE77DF">
        <w:rPr>
          <w:b/>
          <w:bCs/>
        </w:rPr>
        <w:t>if you do not have a Gmail/Google account.</w:t>
      </w:r>
      <w:r>
        <w:rPr>
          <w:b/>
          <w:bCs/>
        </w:rPr>
        <w:t xml:space="preserve"> </w:t>
      </w:r>
      <w:r w:rsidRPr="00BE77DF">
        <w:t xml:space="preserve">If you do have a Gmail/Google account, please used the (preferred, and quicker) online form </w:t>
      </w:r>
      <w:hyperlink r:id="rId7" w:history="1">
        <w:r w:rsidRPr="00BE77DF">
          <w:rPr>
            <w:rStyle w:val="Hyperlink"/>
          </w:rPr>
          <w:t>linked here</w:t>
        </w:r>
      </w:hyperlink>
      <w:r w:rsidRPr="00BE77DF">
        <w:t xml:space="preserve">. </w:t>
      </w:r>
    </w:p>
    <w:p w14:paraId="55EA5AE1" w14:textId="77777777" w:rsidR="00A43FAB" w:rsidRPr="00A43FAB" w:rsidRDefault="00A43FAB" w:rsidP="00A43FAB">
      <w:pPr>
        <w:rPr>
          <w:b/>
          <w:bCs/>
        </w:rPr>
      </w:pPr>
      <w:r w:rsidRPr="00A43FAB">
        <w:rPr>
          <w:b/>
          <w:bCs/>
        </w:rPr>
        <w:t>** Please read the new rules Appendix before completing this form to ensure that you understand the guidelines on player transfers. **</w:t>
      </w:r>
    </w:p>
    <w:p w14:paraId="02FB0278" w14:textId="7BEBF579" w:rsidR="00A43FAB" w:rsidRDefault="00A43FAB" w:rsidP="00A43FAB">
      <w:r>
        <w:t xml:space="preserve">All applications must be received by Squash Wellington by </w:t>
      </w:r>
      <w:r w:rsidRPr="00A43FAB">
        <w:rPr>
          <w:b/>
          <w:bCs/>
        </w:rPr>
        <w:t xml:space="preserve">5pm, Wednesday 24 </w:t>
      </w:r>
      <w:r w:rsidR="00BE77DF" w:rsidRPr="00A43FAB">
        <w:rPr>
          <w:b/>
          <w:bCs/>
        </w:rPr>
        <w:t>May</w:t>
      </w:r>
      <w:r w:rsidRPr="00A43FAB">
        <w:rPr>
          <w:b/>
          <w:bCs/>
        </w:rPr>
        <w:t xml:space="preserve"> 2023</w:t>
      </w:r>
      <w:r>
        <w:t xml:space="preserve">. After you have had confirmation of your player transfer eligibility, you can send the transfer request via iSquash no later than </w:t>
      </w:r>
      <w:r w:rsidRPr="00A43FAB">
        <w:rPr>
          <w:b/>
          <w:bCs/>
        </w:rPr>
        <w:t xml:space="preserve">Wednesday 31 </w:t>
      </w:r>
      <w:r w:rsidR="00BE77DF" w:rsidRPr="00A43FAB">
        <w:rPr>
          <w:b/>
          <w:bCs/>
        </w:rPr>
        <w:t>May</w:t>
      </w:r>
      <w:r w:rsidRPr="00A43FAB">
        <w:rPr>
          <w:b/>
          <w:bCs/>
        </w:rPr>
        <w:t xml:space="preserve"> 2023</w:t>
      </w:r>
      <w:r>
        <w:t>.</w:t>
      </w:r>
    </w:p>
    <w:p w14:paraId="048AADEA" w14:textId="0A276DF8" w:rsidR="00D05436" w:rsidRDefault="00D05436" w:rsidP="00A43FAB">
      <w:r>
        <w:t xml:space="preserve">Please email completed form and any attachments to </w:t>
      </w:r>
      <w:hyperlink r:id="rId8" w:history="1">
        <w:r w:rsidRPr="00170586">
          <w:rPr>
            <w:rStyle w:val="Hyperlink"/>
          </w:rPr>
          <w:t>admin@squashwellington.org.nz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43FAB" w14:paraId="24FCCB00" w14:textId="77777777" w:rsidTr="00641559">
        <w:tc>
          <w:tcPr>
            <w:tcW w:w="4106" w:type="dxa"/>
          </w:tcPr>
          <w:p w14:paraId="0E600BAF" w14:textId="1025F720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4910" w:type="dxa"/>
          </w:tcPr>
          <w:p w14:paraId="15ACE5E9" w14:textId="77777777" w:rsidR="00A43FAB" w:rsidRDefault="00A43FAB" w:rsidP="00A43FAB"/>
        </w:tc>
      </w:tr>
      <w:tr w:rsidR="00A43FAB" w14:paraId="0615440F" w14:textId="77777777" w:rsidTr="00641559">
        <w:tc>
          <w:tcPr>
            <w:tcW w:w="4106" w:type="dxa"/>
          </w:tcPr>
          <w:p w14:paraId="1104910D" w14:textId="525099E0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Your email</w:t>
            </w:r>
          </w:p>
        </w:tc>
        <w:tc>
          <w:tcPr>
            <w:tcW w:w="4910" w:type="dxa"/>
          </w:tcPr>
          <w:p w14:paraId="773D4F39" w14:textId="77777777" w:rsidR="00A43FAB" w:rsidRDefault="00A43FAB" w:rsidP="00A43FAB"/>
        </w:tc>
      </w:tr>
      <w:tr w:rsidR="00A43FAB" w14:paraId="7CB893AA" w14:textId="77777777" w:rsidTr="00641559">
        <w:tc>
          <w:tcPr>
            <w:tcW w:w="4106" w:type="dxa"/>
          </w:tcPr>
          <w:p w14:paraId="78E09AC9" w14:textId="2FFAB866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Your club</w:t>
            </w:r>
          </w:p>
        </w:tc>
        <w:tc>
          <w:tcPr>
            <w:tcW w:w="4910" w:type="dxa"/>
          </w:tcPr>
          <w:p w14:paraId="5B9EF8B8" w14:textId="77777777" w:rsidR="00A43FAB" w:rsidRDefault="00A43FAB" w:rsidP="00A43FAB"/>
        </w:tc>
      </w:tr>
      <w:tr w:rsidR="00A43FAB" w14:paraId="1151F351" w14:textId="77777777" w:rsidTr="00641559">
        <w:tc>
          <w:tcPr>
            <w:tcW w:w="4106" w:type="dxa"/>
          </w:tcPr>
          <w:p w14:paraId="5005E561" w14:textId="1DD9F8EA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Your position in club</w:t>
            </w:r>
          </w:p>
        </w:tc>
        <w:tc>
          <w:tcPr>
            <w:tcW w:w="4910" w:type="dxa"/>
          </w:tcPr>
          <w:p w14:paraId="0D3DA790" w14:textId="77777777" w:rsidR="00A43FAB" w:rsidRDefault="00A43FAB" w:rsidP="00A43FAB"/>
        </w:tc>
      </w:tr>
      <w:tr w:rsidR="00A43FAB" w14:paraId="5E08FAF7" w14:textId="77777777" w:rsidTr="00641559">
        <w:tc>
          <w:tcPr>
            <w:tcW w:w="4106" w:type="dxa"/>
          </w:tcPr>
          <w:p w14:paraId="0FF02027" w14:textId="5AF2BC91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Name of player to be transferred</w:t>
            </w:r>
          </w:p>
        </w:tc>
        <w:tc>
          <w:tcPr>
            <w:tcW w:w="4910" w:type="dxa"/>
          </w:tcPr>
          <w:p w14:paraId="0A0E34B7" w14:textId="77777777" w:rsidR="00A43FAB" w:rsidRDefault="00A43FAB" w:rsidP="00A43FAB"/>
        </w:tc>
      </w:tr>
      <w:tr w:rsidR="00A43FAB" w14:paraId="6A9B1F0D" w14:textId="77777777" w:rsidTr="00641559">
        <w:tc>
          <w:tcPr>
            <w:tcW w:w="4106" w:type="dxa"/>
          </w:tcPr>
          <w:p w14:paraId="1990AF33" w14:textId="40C9BE29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Grading code of player to be transferred</w:t>
            </w:r>
          </w:p>
        </w:tc>
        <w:tc>
          <w:tcPr>
            <w:tcW w:w="4910" w:type="dxa"/>
          </w:tcPr>
          <w:p w14:paraId="5E9DE65B" w14:textId="77777777" w:rsidR="00A43FAB" w:rsidRDefault="00A43FAB" w:rsidP="00A43FAB"/>
        </w:tc>
      </w:tr>
      <w:tr w:rsidR="00A43FAB" w14:paraId="467A68A3" w14:textId="77777777" w:rsidTr="008360C9">
        <w:tc>
          <w:tcPr>
            <w:tcW w:w="9016" w:type="dxa"/>
            <w:gridSpan w:val="2"/>
          </w:tcPr>
          <w:p w14:paraId="00332E0D" w14:textId="0C992EC8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 xml:space="preserve">Reason for player transfer request (please refer to </w:t>
            </w:r>
            <w:r w:rsidR="00641559">
              <w:rPr>
                <w:b/>
                <w:bCs/>
                <w:sz w:val="20"/>
                <w:szCs w:val="20"/>
              </w:rPr>
              <w:t>a</w:t>
            </w:r>
            <w:r w:rsidRPr="00A43FAB">
              <w:rPr>
                <w:b/>
                <w:bCs/>
                <w:sz w:val="20"/>
                <w:szCs w:val="20"/>
              </w:rPr>
              <w:t>ppendix for valid reasons, and examples)</w:t>
            </w:r>
          </w:p>
        </w:tc>
      </w:tr>
      <w:tr w:rsidR="00A43FAB" w14:paraId="5645C96D" w14:textId="77777777" w:rsidTr="00DF54EF">
        <w:tc>
          <w:tcPr>
            <w:tcW w:w="9016" w:type="dxa"/>
            <w:gridSpan w:val="2"/>
          </w:tcPr>
          <w:p w14:paraId="181C3BAB" w14:textId="77777777" w:rsidR="00A43FAB" w:rsidRDefault="00A43FAB" w:rsidP="00A43FAB"/>
          <w:p w14:paraId="75F27888" w14:textId="77777777" w:rsidR="00A43FAB" w:rsidRDefault="00A43FAB" w:rsidP="00A43FAB"/>
          <w:p w14:paraId="0F8BD40B" w14:textId="77777777" w:rsidR="00A43FAB" w:rsidRDefault="00A43FAB" w:rsidP="00A43FAB"/>
          <w:p w14:paraId="4CAE5027" w14:textId="7206F256" w:rsidR="00A43FAB" w:rsidRDefault="00A43FAB" w:rsidP="00A43FAB"/>
        </w:tc>
      </w:tr>
      <w:tr w:rsidR="00A43FAB" w14:paraId="265A4068" w14:textId="77777777" w:rsidTr="00DF54EF">
        <w:tc>
          <w:tcPr>
            <w:tcW w:w="9016" w:type="dxa"/>
            <w:gridSpan w:val="2"/>
          </w:tcPr>
          <w:p w14:paraId="1BE7ADC3" w14:textId="77777777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 w:rsidRPr="00A43FAB">
              <w:rPr>
                <w:b/>
                <w:bCs/>
                <w:sz w:val="20"/>
                <w:szCs w:val="20"/>
              </w:rPr>
              <w:t>Signed statement from the player’s original club captain approving the transfer.</w:t>
            </w:r>
          </w:p>
          <w:p w14:paraId="7813B02A" w14:textId="5E60FCCE" w:rsidR="00A43FAB" w:rsidRPr="00A43FAB" w:rsidRDefault="00A43FAB" w:rsidP="00A43FAB">
            <w:pPr>
              <w:rPr>
                <w:i/>
                <w:iCs/>
              </w:rPr>
            </w:pPr>
            <w:r w:rsidRPr="00A43FAB">
              <w:rPr>
                <w:i/>
                <w:iCs/>
                <w:sz w:val="20"/>
                <w:szCs w:val="20"/>
              </w:rPr>
              <w:t xml:space="preserve">You can paste screenshot/scan </w:t>
            </w:r>
            <w:proofErr w:type="gramStart"/>
            <w:r w:rsidRPr="00A43FAB">
              <w:rPr>
                <w:i/>
                <w:iCs/>
                <w:sz w:val="20"/>
                <w:szCs w:val="20"/>
              </w:rPr>
              <w:t>here, or</w:t>
            </w:r>
            <w:proofErr w:type="gramEnd"/>
            <w:r w:rsidRPr="00A43FAB">
              <w:rPr>
                <w:i/>
                <w:iCs/>
                <w:sz w:val="20"/>
                <w:szCs w:val="20"/>
              </w:rPr>
              <w:t xml:space="preserve"> attach to email.</w:t>
            </w:r>
          </w:p>
        </w:tc>
      </w:tr>
      <w:tr w:rsidR="00A43FAB" w14:paraId="6699AC2D" w14:textId="77777777" w:rsidTr="00DF54EF">
        <w:tc>
          <w:tcPr>
            <w:tcW w:w="9016" w:type="dxa"/>
            <w:gridSpan w:val="2"/>
          </w:tcPr>
          <w:p w14:paraId="7ED36B69" w14:textId="77777777" w:rsidR="00A43FAB" w:rsidRDefault="00A43FAB" w:rsidP="00A43FAB"/>
          <w:p w14:paraId="37A154CE" w14:textId="77777777" w:rsidR="00A43FAB" w:rsidRDefault="00A43FAB" w:rsidP="00A43FAB"/>
          <w:p w14:paraId="6CF61FC8" w14:textId="77777777" w:rsidR="00A43FAB" w:rsidRDefault="00A43FAB" w:rsidP="00A43FAB"/>
          <w:p w14:paraId="3E2593CF" w14:textId="51A2C5F0" w:rsidR="00A43FAB" w:rsidRDefault="00A43FAB" w:rsidP="00A43FAB"/>
          <w:p w14:paraId="6C90701C" w14:textId="77777777" w:rsidR="00D05436" w:rsidRDefault="00D05436" w:rsidP="00A43FAB"/>
          <w:p w14:paraId="29C7872E" w14:textId="392E3EA2" w:rsidR="00A43FAB" w:rsidRDefault="00A43FAB" w:rsidP="00A43FAB"/>
        </w:tc>
      </w:tr>
      <w:tr w:rsidR="00A43FAB" w14:paraId="2B0083DF" w14:textId="77777777" w:rsidTr="00DF54EF">
        <w:tc>
          <w:tcPr>
            <w:tcW w:w="9016" w:type="dxa"/>
            <w:gridSpan w:val="2"/>
          </w:tcPr>
          <w:p w14:paraId="5F89404D" w14:textId="56E69D2C" w:rsidR="00A43FAB" w:rsidRPr="00A43FAB" w:rsidRDefault="00A43FAB" w:rsidP="00A43F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</w:t>
            </w:r>
            <w:r w:rsidRPr="00A43FAB">
              <w:rPr>
                <w:b/>
                <w:bCs/>
                <w:sz w:val="20"/>
                <w:szCs w:val="20"/>
              </w:rPr>
              <w:t>roof of the full financial status with your club of the player to be transferred.</w:t>
            </w:r>
          </w:p>
          <w:p w14:paraId="33C1C071" w14:textId="2F74BCB0" w:rsidR="00A43FAB" w:rsidRPr="00A43FAB" w:rsidRDefault="00A43FAB" w:rsidP="00A43FAB">
            <w:pPr>
              <w:rPr>
                <w:b/>
                <w:bCs/>
              </w:rPr>
            </w:pPr>
            <w:r w:rsidRPr="00A43FAB">
              <w:rPr>
                <w:i/>
                <w:iCs/>
                <w:sz w:val="20"/>
                <w:szCs w:val="20"/>
              </w:rPr>
              <w:t xml:space="preserve">You can paste screenshot/scan </w:t>
            </w:r>
            <w:proofErr w:type="gramStart"/>
            <w:r w:rsidRPr="00A43FAB">
              <w:rPr>
                <w:i/>
                <w:iCs/>
                <w:sz w:val="20"/>
                <w:szCs w:val="20"/>
              </w:rPr>
              <w:t>here, or</w:t>
            </w:r>
            <w:proofErr w:type="gramEnd"/>
            <w:r w:rsidRPr="00A43FAB">
              <w:rPr>
                <w:i/>
                <w:iCs/>
                <w:sz w:val="20"/>
                <w:szCs w:val="20"/>
              </w:rPr>
              <w:t xml:space="preserve"> attach to email.</w:t>
            </w:r>
          </w:p>
        </w:tc>
      </w:tr>
      <w:tr w:rsidR="00A43FAB" w14:paraId="3F150A78" w14:textId="77777777" w:rsidTr="00DF54EF">
        <w:tc>
          <w:tcPr>
            <w:tcW w:w="9016" w:type="dxa"/>
            <w:gridSpan w:val="2"/>
          </w:tcPr>
          <w:p w14:paraId="15CA2A69" w14:textId="77777777" w:rsidR="00A43FAB" w:rsidRDefault="00A43FAB" w:rsidP="00A43FAB"/>
          <w:p w14:paraId="6081C8FE" w14:textId="77777777" w:rsidR="00D05436" w:rsidRDefault="00D05436" w:rsidP="00A43FAB"/>
          <w:p w14:paraId="5AB1CA82" w14:textId="77777777" w:rsidR="00D05436" w:rsidRDefault="00D05436" w:rsidP="00A43FAB"/>
          <w:p w14:paraId="6FC41D3E" w14:textId="77777777" w:rsidR="00D05436" w:rsidRDefault="00D05436" w:rsidP="00A43FAB"/>
          <w:p w14:paraId="37FEA537" w14:textId="71B2B484" w:rsidR="00D05436" w:rsidRDefault="00D05436" w:rsidP="00A43FAB"/>
        </w:tc>
      </w:tr>
      <w:tr w:rsidR="00A43FAB" w14:paraId="661F5C29" w14:textId="77777777" w:rsidTr="00DF54EF">
        <w:tc>
          <w:tcPr>
            <w:tcW w:w="9016" w:type="dxa"/>
            <w:gridSpan w:val="2"/>
          </w:tcPr>
          <w:p w14:paraId="5E78EA4A" w14:textId="75A0E1A6" w:rsidR="00A43FAB" w:rsidRPr="00A43FAB" w:rsidRDefault="00D05436" w:rsidP="00A43F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Pr="00D05436">
              <w:rPr>
                <w:b/>
                <w:bCs/>
                <w:sz w:val="20"/>
                <w:szCs w:val="20"/>
              </w:rPr>
              <w:t>vidence demonstrating that all players in the relevant grade (or, where relevant, the grade below) were given an opportunity to participate.</w:t>
            </w:r>
          </w:p>
          <w:p w14:paraId="0D969D5B" w14:textId="5FC0FA23" w:rsidR="00A43FAB" w:rsidRDefault="00A43FAB" w:rsidP="00A43FAB">
            <w:r w:rsidRPr="00A43FAB">
              <w:rPr>
                <w:i/>
                <w:iCs/>
                <w:sz w:val="20"/>
                <w:szCs w:val="20"/>
              </w:rPr>
              <w:t xml:space="preserve">You can paste screenshot/scan </w:t>
            </w:r>
            <w:proofErr w:type="gramStart"/>
            <w:r w:rsidRPr="00A43FAB">
              <w:rPr>
                <w:i/>
                <w:iCs/>
                <w:sz w:val="20"/>
                <w:szCs w:val="20"/>
              </w:rPr>
              <w:t>here, or</w:t>
            </w:r>
            <w:proofErr w:type="gramEnd"/>
            <w:r w:rsidRPr="00A43FAB">
              <w:rPr>
                <w:i/>
                <w:iCs/>
                <w:sz w:val="20"/>
                <w:szCs w:val="20"/>
              </w:rPr>
              <w:t xml:space="preserve"> attach to email.</w:t>
            </w:r>
          </w:p>
        </w:tc>
      </w:tr>
      <w:tr w:rsidR="00A43FAB" w14:paraId="20C5C73B" w14:textId="77777777" w:rsidTr="00DF54EF">
        <w:tc>
          <w:tcPr>
            <w:tcW w:w="9016" w:type="dxa"/>
            <w:gridSpan w:val="2"/>
          </w:tcPr>
          <w:p w14:paraId="6D7F72F6" w14:textId="77777777" w:rsidR="00A43FAB" w:rsidRDefault="00A43FAB" w:rsidP="00A43FAB"/>
          <w:p w14:paraId="00B30484" w14:textId="77777777" w:rsidR="00D05436" w:rsidRDefault="00D05436" w:rsidP="00A43FAB"/>
          <w:p w14:paraId="7946D0CC" w14:textId="77777777" w:rsidR="00D05436" w:rsidRDefault="00D05436" w:rsidP="00A43FAB"/>
          <w:p w14:paraId="20243B6F" w14:textId="77777777" w:rsidR="00D05436" w:rsidRDefault="00D05436" w:rsidP="00A43FAB"/>
          <w:p w14:paraId="541EB3DB" w14:textId="77777777" w:rsidR="00D05436" w:rsidRDefault="00D05436" w:rsidP="00A43FAB"/>
          <w:p w14:paraId="31583A6A" w14:textId="2908DD4E" w:rsidR="00D05436" w:rsidRDefault="00D05436" w:rsidP="00A43FAB"/>
        </w:tc>
      </w:tr>
    </w:tbl>
    <w:p w14:paraId="7E0F88F7" w14:textId="06485F06" w:rsidR="00BE57E6" w:rsidRPr="00BE57E6" w:rsidRDefault="00BE57E6" w:rsidP="00A43FAB">
      <w:r w:rsidRPr="00BE57E6">
        <w:t xml:space="preserve"> </w:t>
      </w:r>
    </w:p>
    <w:sectPr w:rsidR="00BE57E6" w:rsidRPr="00BE57E6" w:rsidSect="00641559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8945" w14:textId="77777777" w:rsidR="00D072E8" w:rsidRDefault="00D072E8" w:rsidP="00054513">
      <w:pPr>
        <w:spacing w:before="0" w:after="0" w:line="240" w:lineRule="auto"/>
      </w:pPr>
      <w:r>
        <w:separator/>
      </w:r>
    </w:p>
  </w:endnote>
  <w:endnote w:type="continuationSeparator" w:id="0">
    <w:p w14:paraId="654AA34F" w14:textId="77777777" w:rsidR="00D072E8" w:rsidRDefault="00D072E8" w:rsidP="00054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48856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4"/>
        <w:szCs w:val="24"/>
      </w:rPr>
    </w:sdtEndPr>
    <w:sdtContent>
      <w:p w14:paraId="6AFEFBF6" w14:textId="040239E2" w:rsidR="00054513" w:rsidRPr="00054513" w:rsidRDefault="00054513">
        <w:pPr>
          <w:pStyle w:val="Footer"/>
          <w:jc w:val="center"/>
          <w:rPr>
            <w:rFonts w:ascii="Arial Narrow" w:hAnsi="Arial Narrow"/>
            <w:sz w:val="24"/>
            <w:szCs w:val="24"/>
          </w:rPr>
        </w:pPr>
        <w:r w:rsidRPr="00054513">
          <w:rPr>
            <w:rFonts w:ascii="Arial Narrow" w:hAnsi="Arial Narrow"/>
            <w:sz w:val="24"/>
            <w:szCs w:val="24"/>
          </w:rPr>
          <w:fldChar w:fldCharType="begin"/>
        </w:r>
        <w:r w:rsidRPr="00054513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054513">
          <w:rPr>
            <w:rFonts w:ascii="Arial Narrow" w:hAnsi="Arial Narrow"/>
            <w:sz w:val="24"/>
            <w:szCs w:val="24"/>
          </w:rPr>
          <w:fldChar w:fldCharType="separate"/>
        </w:r>
        <w:r w:rsidRPr="00054513">
          <w:rPr>
            <w:rFonts w:ascii="Arial Narrow" w:hAnsi="Arial Narrow"/>
            <w:noProof/>
            <w:sz w:val="24"/>
            <w:szCs w:val="24"/>
          </w:rPr>
          <w:t>2</w:t>
        </w:r>
        <w:r w:rsidRPr="00054513">
          <w:rPr>
            <w:rFonts w:ascii="Arial Narrow" w:hAnsi="Arial Narrow"/>
            <w:noProof/>
            <w:sz w:val="24"/>
            <w:szCs w:val="24"/>
          </w:rPr>
          <w:fldChar w:fldCharType="end"/>
        </w:r>
      </w:p>
    </w:sdtContent>
  </w:sdt>
  <w:p w14:paraId="538865DD" w14:textId="77777777" w:rsidR="00054513" w:rsidRDefault="00054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4102" w14:textId="77777777" w:rsidR="00D072E8" w:rsidRDefault="00D072E8" w:rsidP="00054513">
      <w:pPr>
        <w:spacing w:before="0" w:after="0" w:line="240" w:lineRule="auto"/>
      </w:pPr>
      <w:r>
        <w:separator/>
      </w:r>
    </w:p>
  </w:footnote>
  <w:footnote w:type="continuationSeparator" w:id="0">
    <w:p w14:paraId="7DCB93F8" w14:textId="77777777" w:rsidR="00D072E8" w:rsidRDefault="00D072E8" w:rsidP="00054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1568" w14:textId="4E9EC74F" w:rsidR="00054513" w:rsidRPr="00054513" w:rsidRDefault="00A43FAB" w:rsidP="00A43FAB">
    <w:pPr>
      <w:jc w:val="center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CC934" wp14:editId="0861D226">
          <wp:simplePos x="0" y="0"/>
          <wp:positionH relativeFrom="margin">
            <wp:posOffset>5288508</wp:posOffset>
          </wp:positionH>
          <wp:positionV relativeFrom="paragraph">
            <wp:posOffset>-140212</wp:posOffset>
          </wp:positionV>
          <wp:extent cx="1044054" cy="52262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54" cy="52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13" w:rsidRPr="00054513">
      <w:rPr>
        <w:rFonts w:ascii="Arial Narrow" w:hAnsi="Arial Narrow"/>
        <w:sz w:val="24"/>
        <w:szCs w:val="24"/>
      </w:rPr>
      <w:t xml:space="preserve">SuperChamps </w:t>
    </w:r>
    <w:r>
      <w:rPr>
        <w:rFonts w:ascii="Arial Narrow" w:hAnsi="Arial Narrow"/>
        <w:sz w:val="24"/>
        <w:szCs w:val="24"/>
      </w:rPr>
      <w:t>Player Transfer Application Form</w:t>
    </w:r>
  </w:p>
  <w:p w14:paraId="0C01F9B0" w14:textId="59D3232D" w:rsidR="00054513" w:rsidRDefault="0005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1BA8" w14:textId="525662F3" w:rsidR="00641559" w:rsidRDefault="00641559" w:rsidP="0064155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ED68C" wp14:editId="4277C13E">
          <wp:simplePos x="0" y="0"/>
          <wp:positionH relativeFrom="margin">
            <wp:posOffset>1514655</wp:posOffset>
          </wp:positionH>
          <wp:positionV relativeFrom="paragraph">
            <wp:posOffset>-374802</wp:posOffset>
          </wp:positionV>
          <wp:extent cx="2339975" cy="117094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726"/>
    <w:multiLevelType w:val="hybridMultilevel"/>
    <w:tmpl w:val="F156F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F7A"/>
    <w:multiLevelType w:val="multilevel"/>
    <w:tmpl w:val="14127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3219A"/>
    <w:multiLevelType w:val="hybridMultilevel"/>
    <w:tmpl w:val="7C7C3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16D"/>
    <w:multiLevelType w:val="hybridMultilevel"/>
    <w:tmpl w:val="1012CF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49A"/>
    <w:multiLevelType w:val="multilevel"/>
    <w:tmpl w:val="343C3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0854FB"/>
    <w:multiLevelType w:val="hybridMultilevel"/>
    <w:tmpl w:val="AD8A0E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2E51"/>
    <w:multiLevelType w:val="hybridMultilevel"/>
    <w:tmpl w:val="3CEED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F13"/>
    <w:multiLevelType w:val="hybridMultilevel"/>
    <w:tmpl w:val="205A69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11C7"/>
    <w:multiLevelType w:val="hybridMultilevel"/>
    <w:tmpl w:val="53AC79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74025">
    <w:abstractNumId w:val="1"/>
  </w:num>
  <w:num w:numId="2" w16cid:durableId="544483305">
    <w:abstractNumId w:val="6"/>
  </w:num>
  <w:num w:numId="3" w16cid:durableId="1938831205">
    <w:abstractNumId w:val="5"/>
  </w:num>
  <w:num w:numId="4" w16cid:durableId="838420434">
    <w:abstractNumId w:val="8"/>
  </w:num>
  <w:num w:numId="5" w16cid:durableId="1370371951">
    <w:abstractNumId w:val="7"/>
  </w:num>
  <w:num w:numId="6" w16cid:durableId="442766071">
    <w:abstractNumId w:val="4"/>
  </w:num>
  <w:num w:numId="7" w16cid:durableId="1109276275">
    <w:abstractNumId w:val="0"/>
  </w:num>
  <w:num w:numId="8" w16cid:durableId="1299338720">
    <w:abstractNumId w:val="2"/>
  </w:num>
  <w:num w:numId="9" w16cid:durableId="1108887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0"/>
    <w:rsid w:val="00054513"/>
    <w:rsid w:val="00104FEA"/>
    <w:rsid w:val="001935F1"/>
    <w:rsid w:val="00361C3F"/>
    <w:rsid w:val="0040563A"/>
    <w:rsid w:val="00452302"/>
    <w:rsid w:val="00527149"/>
    <w:rsid w:val="005E6F26"/>
    <w:rsid w:val="00626A2D"/>
    <w:rsid w:val="00630145"/>
    <w:rsid w:val="00641559"/>
    <w:rsid w:val="007C476B"/>
    <w:rsid w:val="0081069E"/>
    <w:rsid w:val="00A113A5"/>
    <w:rsid w:val="00A20412"/>
    <w:rsid w:val="00A27120"/>
    <w:rsid w:val="00A43FAB"/>
    <w:rsid w:val="00AE036C"/>
    <w:rsid w:val="00AE696A"/>
    <w:rsid w:val="00B809FD"/>
    <w:rsid w:val="00B93B77"/>
    <w:rsid w:val="00BE57E6"/>
    <w:rsid w:val="00BE77DF"/>
    <w:rsid w:val="00CD210C"/>
    <w:rsid w:val="00D05436"/>
    <w:rsid w:val="00D0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4EA7"/>
  <w15:chartTrackingRefBased/>
  <w15:docId w15:val="{2634E817-B3EF-435E-9575-02E046C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6C"/>
    <w:pPr>
      <w:spacing w:before="2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C3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Narrow" w:eastAsiaTheme="majorEastAsia" w:hAnsi="Arial Narrow" w:cstheme="majorBidi"/>
      <w:color w:val="000000" w:themeColor="text1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61C3F"/>
    <w:pPr>
      <w:spacing w:before="40"/>
      <w:outlineLvl w:val="1"/>
    </w:pPr>
    <w:rPr>
      <w:color w:val="auto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C3F"/>
    <w:rPr>
      <w:rFonts w:ascii="Arial Narrow" w:eastAsiaTheme="majorEastAsia" w:hAnsi="Arial Narrow" w:cstheme="majorBidi"/>
      <w:color w:val="000000" w:themeColor="text1"/>
      <w:sz w:val="40"/>
      <w:szCs w:val="32"/>
    </w:rPr>
  </w:style>
  <w:style w:type="paragraph" w:styleId="ListParagraph">
    <w:name w:val="List Paragraph"/>
    <w:basedOn w:val="Normal"/>
    <w:uiPriority w:val="34"/>
    <w:qFormat/>
    <w:rsid w:val="006301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1C3F"/>
    <w:rPr>
      <w:rFonts w:ascii="Arial Narrow" w:eastAsiaTheme="majorEastAsia" w:hAnsi="Arial Narrow" w:cstheme="majorBidi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361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C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E036C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545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1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545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13"/>
    <w:rPr>
      <w:rFonts w:ascii="Arial" w:hAnsi="Arial"/>
    </w:rPr>
  </w:style>
  <w:style w:type="table" w:styleId="TableGrid">
    <w:name w:val="Table Grid"/>
    <w:basedOn w:val="TableNormal"/>
    <w:uiPriority w:val="39"/>
    <w:rsid w:val="00A4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quashwellington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ltsTPhzH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Bicknell</dc:creator>
  <cp:keywords/>
  <dc:description/>
  <cp:lastModifiedBy>William Bicknell</cp:lastModifiedBy>
  <cp:revision>6</cp:revision>
  <dcterms:created xsi:type="dcterms:W3CDTF">2023-04-05T22:14:00Z</dcterms:created>
  <dcterms:modified xsi:type="dcterms:W3CDTF">2023-05-12T02:24:00Z</dcterms:modified>
</cp:coreProperties>
</file>